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52EAC" w14:textId="127C34AF" w:rsidR="00722E66" w:rsidRDefault="00722E66" w:rsidP="00722E66">
      <w:pPr>
        <w:spacing w:after="0" w:line="240" w:lineRule="auto"/>
        <w:jc w:val="both"/>
        <w:rPr>
          <w:rFonts w:ascii="Segoe UI" w:eastAsia="Times New Roman" w:hAnsi="Segoe UI" w:cs="B Titr"/>
          <w:color w:val="000000"/>
          <w:sz w:val="28"/>
          <w:szCs w:val="28"/>
          <w:rtl/>
        </w:rPr>
      </w:pPr>
      <w:r w:rsidRPr="00722E66">
        <w:rPr>
          <w:rFonts w:ascii="Segoe UI" w:eastAsia="Times New Roman" w:hAnsi="Segoe UI" w:cs="B Titr"/>
          <w:color w:val="000000"/>
          <w:sz w:val="28"/>
          <w:szCs w:val="28"/>
          <w:rtl/>
        </w:rPr>
        <w:t xml:space="preserve">پیشگیری </w:t>
      </w:r>
      <w:r w:rsidRPr="00722E66">
        <w:rPr>
          <w:rFonts w:ascii="Segoe UI" w:eastAsia="Times New Roman" w:hAnsi="Segoe UI" w:cs="B Titr" w:hint="cs"/>
          <w:color w:val="000000"/>
          <w:sz w:val="28"/>
          <w:szCs w:val="28"/>
          <w:rtl/>
        </w:rPr>
        <w:t>از</w:t>
      </w:r>
      <w:r w:rsidRPr="00722E66">
        <w:rPr>
          <w:rFonts w:ascii="Segoe UI" w:eastAsia="Times New Roman" w:hAnsi="Segoe UI" w:cs="B Titr"/>
          <w:color w:val="000000"/>
          <w:sz w:val="28"/>
          <w:szCs w:val="28"/>
          <w:rtl/>
        </w:rPr>
        <w:t xml:space="preserve"> مسمومیت</w:t>
      </w:r>
      <w:r w:rsidRPr="00722E66">
        <w:rPr>
          <w:rFonts w:ascii="Segoe UI" w:eastAsia="Times New Roman" w:hAnsi="Segoe UI" w:cs="B Titr" w:hint="cs"/>
          <w:color w:val="000000"/>
          <w:sz w:val="28"/>
          <w:szCs w:val="28"/>
          <w:rtl/>
        </w:rPr>
        <w:t xml:space="preserve"> ناشی از شوینده ها و ترکیبات ضدعفونی کننده</w:t>
      </w:r>
      <w:bookmarkStart w:id="0" w:name="_GoBack"/>
      <w:bookmarkEnd w:id="0"/>
    </w:p>
    <w:p w14:paraId="59C82CAA" w14:textId="77777777" w:rsidR="00722E66" w:rsidRDefault="00722E66" w:rsidP="00722E66">
      <w:pPr>
        <w:spacing w:after="0" w:line="240" w:lineRule="auto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</w:p>
    <w:p w14:paraId="50C75844" w14:textId="75849215" w:rsidR="00722E66" w:rsidRDefault="00722E66" w:rsidP="00722E66">
      <w:pPr>
        <w:spacing w:after="0" w:line="240" w:lineRule="auto"/>
        <w:jc w:val="both"/>
        <w:rPr>
          <w:rFonts w:ascii="Segoe UI" w:eastAsia="Times New Roman" w:hAnsi="Segoe UI" w:cs="B Nazanin"/>
          <w:color w:val="000000"/>
          <w:sz w:val="28"/>
          <w:szCs w:val="28"/>
          <w:rtl/>
        </w:rPr>
      </w:pP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با توجه به خانه تكاني آخر سال و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همزمان با شیوع ویروس کرونا و ضرورت رعایت بهداشت و استفاده از ترکیبات</w:t>
      </w:r>
      <w:r w:rsidR="00CE52D0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شوینده و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ضدعفونی کننده توجه هموطنان را به نکات ذیل جلب می نماید:</w:t>
      </w:r>
    </w:p>
    <w:p w14:paraId="5EAA6F61" w14:textId="77777777" w:rsidR="00722E66" w:rsidRPr="00722E66" w:rsidRDefault="00722E66" w:rsidP="00722E66">
      <w:pPr>
        <w:spacing w:after="0" w:line="240" w:lineRule="auto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</w:p>
    <w:p w14:paraId="58854E0D" w14:textId="5517343E" w:rsidR="00CE52D0" w:rsidRDefault="00CE52D0" w:rsidP="00CE52D0">
      <w:pPr>
        <w:pStyle w:val="ListParagraph"/>
        <w:numPr>
          <w:ilvl w:val="0"/>
          <w:numId w:val="1"/>
        </w:numPr>
        <w:spacing w:after="0" w:line="240" w:lineRule="auto"/>
        <w:ind w:left="662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محصولات شیمیایی و شوینده</w:t>
      </w:r>
      <w:r w:rsidRPr="0020161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</w:t>
      </w: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را همیشه در ظرف اصلیشان نگهداری کنید. هرگز این فراورده‌ها را در ظروف مواد خوراکی (مثل بطری نوشابه) نگه ندارید. ممکن است </w:t>
      </w:r>
      <w:r w:rsidRPr="0020161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افرادی به</w:t>
      </w: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اشتباه این مواد را بخورند و دچار مسمومیت شدید شوند</w:t>
      </w:r>
      <w:r w:rsidRPr="00722E66">
        <w:rPr>
          <w:rFonts w:ascii="Segoe UI" w:eastAsia="Times New Roman" w:hAnsi="Segoe UI" w:cs="B Nazanin"/>
          <w:color w:val="000000"/>
          <w:sz w:val="28"/>
          <w:szCs w:val="28"/>
        </w:rPr>
        <w:t>.</w:t>
      </w:r>
    </w:p>
    <w:p w14:paraId="780E29F9" w14:textId="77777777" w:rsidR="00CE52D0" w:rsidRPr="00927D68" w:rsidRDefault="00CE52D0" w:rsidP="00CE52D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  <w:r w:rsidRPr="00927D68">
        <w:rPr>
          <w:rFonts w:ascii="Segoe UI" w:eastAsia="Times New Roman" w:hAnsi="Segoe UI" w:cs="B Nazanin"/>
          <w:color w:val="000000"/>
          <w:sz w:val="28"/>
          <w:szCs w:val="28"/>
          <w:rtl/>
        </w:rPr>
        <w:t>ایمن‌سازی منازل در مقابل عوامل بروز مسمومیت ها</w:t>
      </w:r>
      <w:r w:rsidRPr="00927D6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خصوصا ترکیبات شوینده خانگی</w:t>
      </w:r>
      <w:r w:rsidRPr="00927D68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بسيار حائز </w:t>
      </w:r>
      <w:r w:rsidRPr="00927D6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ا</w:t>
      </w:r>
      <w:r w:rsidRPr="00927D68">
        <w:rPr>
          <w:rFonts w:ascii="Segoe UI" w:eastAsia="Times New Roman" w:hAnsi="Segoe UI" w:cs="B Nazanin"/>
          <w:color w:val="000000"/>
          <w:sz w:val="28"/>
          <w:szCs w:val="28"/>
          <w:rtl/>
        </w:rPr>
        <w:t>هميت است</w:t>
      </w:r>
      <w:r w:rsidRPr="00927D6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. </w:t>
      </w:r>
      <w:r w:rsidRPr="00927D68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استفاده نابه‌جا و بدون آگاهی از مواد شوینده و پاک‌کننده شیمیایی می‌تواند خطراتی جبران‌ناپذیر بر سلامتی وارد </w:t>
      </w:r>
      <w:r w:rsidRPr="00927D6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کند.</w:t>
      </w:r>
      <w:r w:rsidRPr="00927D68">
        <w:rPr>
          <w:rFonts w:ascii="Segoe UI" w:eastAsia="Times New Roman" w:hAnsi="Segoe UI" w:cs="B Nazanin"/>
          <w:color w:val="000000"/>
          <w:sz w:val="28"/>
          <w:szCs w:val="28"/>
        </w:rPr>
        <w:t> </w:t>
      </w:r>
    </w:p>
    <w:p w14:paraId="526D1F7B" w14:textId="77777777" w:rsidR="00CE52D0" w:rsidRDefault="00CE52D0" w:rsidP="00CE52D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همیشه هنگام استفاده از فراورده‌های شیمیایی و شوینده‌ها ابتدا در نور کافی، برچسب روی بسته‌بندی را مطالعه و سپس مصرف کنید. استفاده از مواد شیمیایی در تاریکی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و بدون مطالعه و آگاهی از نحوه استفاده</w:t>
      </w: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آنها </w:t>
      </w: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می‌تواند خطرناک باشد</w:t>
      </w:r>
      <w:r w:rsidRPr="00722E66">
        <w:rPr>
          <w:rFonts w:ascii="Segoe UI" w:eastAsia="Times New Roman" w:hAnsi="Segoe UI" w:cs="B Nazanin"/>
          <w:color w:val="000000"/>
          <w:sz w:val="28"/>
          <w:szCs w:val="28"/>
        </w:rPr>
        <w:t>.</w:t>
      </w:r>
    </w:p>
    <w:p w14:paraId="734A3211" w14:textId="1BE7514D" w:rsidR="00722E66" w:rsidRDefault="00722E66" w:rsidP="00722E6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مخلوط کردن</w:t>
      </w: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مواد شیمیایی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و شوینده خانگی</w:t>
      </w: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مانند جوهر نمک</w:t>
      </w:r>
      <w:r w:rsidR="00CE52D0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(جرم بر و لوله باز کن)</w:t>
      </w: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، مواد سفیدکننده و لک‌بر</w:t>
      </w:r>
      <w:r w:rsidR="00CE52D0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(مانند وایتکس)</w:t>
      </w: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بسيار خطرناك مي باشد و گازهای ناشی از این ترکیب بسیار سمی و خفه‌کننده است. برخی افراد که از این خطر اطلاع ندارند، تصور می‌کنند 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با اختلاط </w:t>
      </w: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مواد سفیدکننده و جرم‌گیر، اثر پاک‌کنندگی آن را افزایش می‌دهد. این در حالی است که گاز خطرناک حاصل از این ترکیب، به مسمومیت تنفسی شدید و حتی صدمات برگشت‌ناپذیر در ریه منجر شده است. بنابراین به هیچ عنوان انواع ترکیبات و پودرها و مواد مایع شوینده، جرم‌گیر و سفیدکننده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</w:t>
      </w: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نباید با هم مخلوط شوند</w:t>
      </w:r>
      <w:r w:rsidRPr="00722E66">
        <w:rPr>
          <w:rFonts w:ascii="Segoe UI" w:eastAsia="Times New Roman" w:hAnsi="Segoe UI" w:cs="B Nazanin"/>
          <w:color w:val="000000"/>
          <w:sz w:val="28"/>
          <w:szCs w:val="28"/>
        </w:rPr>
        <w:t>.</w:t>
      </w:r>
    </w:p>
    <w:p w14:paraId="2443E9F7" w14:textId="3A37373C" w:rsidR="00622614" w:rsidRDefault="00622614" w:rsidP="0062261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در هنگام استفاده از محلولهای با پایه الکلی توجه شود</w:t>
      </w:r>
      <w:r w:rsidR="00927D6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که این فرآورده ها به دلیل قابلیت تبخیر سریع آتش زا هستند و</w:t>
      </w:r>
      <w:r w:rsidR="0020161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باید</w:t>
      </w:r>
      <w:r w:rsidR="00927D6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از نگه داری آنها در کنار شعله</w:t>
      </w:r>
      <w:r w:rsidR="0020161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آتش خودداری کرد.</w:t>
      </w:r>
      <w:r w:rsidR="00927D6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</w:t>
      </w:r>
      <w:r w:rsidR="00CE52D0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حتی توصیه شده است در هنگام ضدعفونی تلفن همراه، گوشی خود را ابتدا خاموش و سپس سطح آن را با محلول الکلی ضدعفونی نمایید. 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هنگامی که دست و سطوح به محلول الکلی آغشته شد، باید صبر کنید تا خودبه خود خشک شود. محلول الکلی پس از 30 ثانیه می تواند ویروس کرونا را از بین ببرد.</w:t>
      </w:r>
    </w:p>
    <w:p w14:paraId="01A2AA6E" w14:textId="11D81C7F" w:rsidR="00722E66" w:rsidRDefault="00722E66" w:rsidP="00722E66">
      <w:pPr>
        <w:pStyle w:val="ListParagraph"/>
        <w:numPr>
          <w:ilvl w:val="0"/>
          <w:numId w:val="1"/>
        </w:numPr>
        <w:spacing w:after="0" w:line="240" w:lineRule="auto"/>
        <w:ind w:left="662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  <w:r w:rsidRPr="00722E66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</w:t>
      </w:r>
      <w:r w:rsidRPr="00722E66">
        <w:rPr>
          <w:rFonts w:ascii="Segoe UI" w:eastAsia="Times New Roman" w:hAnsi="Segoe UI" w:cs="B Nazanin"/>
          <w:color w:val="000000"/>
          <w:sz w:val="28"/>
          <w:szCs w:val="28"/>
        </w:rPr>
        <w:t xml:space="preserve"> </w:t>
      </w: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استفاده از پاک‌کننده‌هایی مثل جوهرنمک، مواد شوینده و لک‌بر، لوله‌بازکن، لاک‌پاک‌کن، سموم حشره‌کش و جونده‌کش، تینر، ضدیخ، بنزین و نفت خطرناك بوده و این مواد در صورت بلعیده شدن و تماس با پوست و چشم یا تنفس، بسیار سمی هستند. </w:t>
      </w:r>
    </w:p>
    <w:p w14:paraId="1D68937D" w14:textId="15F2A962" w:rsidR="00927D68" w:rsidRDefault="00927D68" w:rsidP="00927D6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  <w:r w:rsidRPr="00927D6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محلول های لک بر حاوی کلر می باشند( مانند وایتکس) دارای بخارات سمی هستند که باید به همین دلیل</w:t>
      </w:r>
      <w:r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پس از رقیق سازی</w:t>
      </w:r>
      <w:r w:rsidRPr="00927D6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در محیط باز دارای تهویه هوا استفاده شوند</w:t>
      </w:r>
      <w:r w:rsidR="00B019CB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و بهتر است از سطح مورد استفاده فاصله بگیرید.</w:t>
      </w:r>
    </w:p>
    <w:p w14:paraId="50451849" w14:textId="5D2DDA84" w:rsidR="00722E66" w:rsidRDefault="00722E66" w:rsidP="00722E66">
      <w:pPr>
        <w:pStyle w:val="ListParagraph"/>
        <w:numPr>
          <w:ilvl w:val="0"/>
          <w:numId w:val="1"/>
        </w:numPr>
        <w:spacing w:after="0" w:line="240" w:lineRule="auto"/>
        <w:ind w:left="662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lastRenderedPageBreak/>
        <w:t>هنگام استفاده از شوینده‌ها و پاک‌کننده‌های شیمیایی،</w:t>
      </w:r>
      <w:r w:rsidR="00951F65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خصوصا مواد لک بر مانند وایتکس و یا مواد جرم بر،</w:t>
      </w: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 xml:space="preserve"> پنجره‌ها را باز کنید تا هوا خوب در محیط جریان داشته باشد. بسیاری از این ترکیبات بخار های سمی ایجاد می‌کنند که به مخاط دهان، </w:t>
      </w:r>
      <w:r w:rsidR="00951F65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ب</w:t>
      </w: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ینی و ریه صدمه می‌زنند</w:t>
      </w:r>
      <w:r w:rsidRPr="00722E66">
        <w:rPr>
          <w:rFonts w:ascii="Segoe UI" w:eastAsia="Times New Roman" w:hAnsi="Segoe UI" w:cs="B Nazanin"/>
          <w:color w:val="000000"/>
          <w:sz w:val="28"/>
          <w:szCs w:val="28"/>
        </w:rPr>
        <w:t>.</w:t>
      </w:r>
      <w:r w:rsidR="00951F65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</w:t>
      </w:r>
    </w:p>
    <w:p w14:paraId="14195A71" w14:textId="0B8E04DF" w:rsidR="00722E66" w:rsidRDefault="00951F65" w:rsidP="00307E58">
      <w:pPr>
        <w:pStyle w:val="ListParagraph"/>
        <w:numPr>
          <w:ilvl w:val="0"/>
          <w:numId w:val="1"/>
        </w:numPr>
        <w:spacing w:after="0" w:line="240" w:lineRule="auto"/>
        <w:ind w:left="662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  <w:r w:rsidRPr="00951F65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</w:t>
      </w:r>
      <w:r w:rsidR="00722E66" w:rsidRPr="00722E66">
        <w:rPr>
          <w:rFonts w:ascii="Segoe UI" w:eastAsia="Times New Roman" w:hAnsi="Segoe UI" w:cs="B Nazanin"/>
          <w:color w:val="000000"/>
          <w:sz w:val="28"/>
          <w:szCs w:val="28"/>
        </w:rPr>
        <w:t xml:space="preserve"> </w:t>
      </w:r>
      <w:r w:rsidR="00722E66"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در زمان نظافت سطوح و استفاده از ترکیبات شوینده و پاک‌کننده از دستکش لاستیکی، کفش جلوبسته و در صورت امکان، ماسک استفاده کنید. همیشه پس از استفاده از مواد شیمیایی بلافاصله در آن را ببندید و دقت کنید که هیچ ظرف</w:t>
      </w:r>
      <w:r w:rsidR="00B019CB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ی حتی با </w:t>
      </w:r>
      <w:r w:rsidR="00722E66"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در</w:t>
      </w:r>
      <w:r w:rsidR="00B019CB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ب بسته </w:t>
      </w:r>
      <w:r w:rsidR="00722E66"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در دسترس کودکان قرار نگیرد</w:t>
      </w:r>
      <w:r w:rsidR="00722E66" w:rsidRPr="00722E66">
        <w:rPr>
          <w:rFonts w:ascii="Segoe UI" w:eastAsia="Times New Roman" w:hAnsi="Segoe UI" w:cs="B Nazanin"/>
          <w:color w:val="000000"/>
          <w:sz w:val="28"/>
          <w:szCs w:val="28"/>
        </w:rPr>
        <w:t>.</w:t>
      </w:r>
    </w:p>
    <w:p w14:paraId="7BBFC1CD" w14:textId="684EB17D" w:rsidR="00201618" w:rsidRDefault="00951F65" w:rsidP="00E31D34">
      <w:pPr>
        <w:pStyle w:val="ListParagraph"/>
        <w:numPr>
          <w:ilvl w:val="0"/>
          <w:numId w:val="1"/>
        </w:numPr>
        <w:spacing w:after="0" w:line="240" w:lineRule="auto"/>
        <w:ind w:left="662"/>
        <w:jc w:val="both"/>
        <w:rPr>
          <w:rFonts w:ascii="Segoe UI" w:eastAsia="Times New Roman" w:hAnsi="Segoe UI" w:cs="B Nazanin"/>
          <w:color w:val="000000"/>
          <w:sz w:val="28"/>
          <w:szCs w:val="28"/>
        </w:rPr>
      </w:pPr>
      <w:r w:rsidRPr="0020161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</w:t>
      </w:r>
      <w:r w:rsidR="00722E66" w:rsidRPr="00722E66">
        <w:rPr>
          <w:rFonts w:ascii="Segoe UI" w:eastAsia="Times New Roman" w:hAnsi="Segoe UI" w:cs="B Nazanin"/>
          <w:color w:val="000000"/>
          <w:sz w:val="28"/>
          <w:szCs w:val="28"/>
        </w:rPr>
        <w:t xml:space="preserve"> </w:t>
      </w:r>
      <w:r w:rsidR="00722E66"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اگر نزدیکان شما ماده‌ای غیرخوراکی و سمی را بلعید یا استنشاق</w:t>
      </w:r>
      <w:r w:rsidR="00201618" w:rsidRPr="0020161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کرد </w:t>
      </w:r>
      <w:r w:rsidR="00201618"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با مرکز اورژانس ۱۱۵ تماس بگیری</w:t>
      </w:r>
      <w:r w:rsidR="00201618" w:rsidRPr="0020161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>د</w:t>
      </w:r>
      <w:r w:rsidR="00B019CB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و فرد مسموم را وادار به استفراغ نکنید.</w:t>
      </w:r>
      <w:r w:rsidR="00201618" w:rsidRPr="0020161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</w:t>
      </w:r>
      <w:r w:rsidRPr="00201618">
        <w:rPr>
          <w:rFonts w:ascii="Segoe UI" w:eastAsia="Times New Roman" w:hAnsi="Segoe UI" w:cs="B Nazanin" w:hint="cs"/>
          <w:color w:val="000000"/>
          <w:sz w:val="28"/>
          <w:szCs w:val="28"/>
          <w:rtl/>
        </w:rPr>
        <w:t xml:space="preserve"> </w:t>
      </w:r>
    </w:p>
    <w:p w14:paraId="0C4D2B13" w14:textId="7B4DB322" w:rsidR="00951F65" w:rsidRDefault="00722E66" w:rsidP="00D92C41">
      <w:pPr>
        <w:pStyle w:val="ListParagraph"/>
        <w:numPr>
          <w:ilvl w:val="0"/>
          <w:numId w:val="1"/>
        </w:numPr>
        <w:spacing w:after="0" w:line="240" w:lineRule="auto"/>
        <w:ind w:left="662"/>
        <w:jc w:val="both"/>
        <w:rPr>
          <w:rFonts w:cs="B Nazanin"/>
          <w:sz w:val="28"/>
          <w:szCs w:val="28"/>
        </w:rPr>
      </w:pPr>
      <w:r w:rsidRPr="00722E66">
        <w:rPr>
          <w:rFonts w:ascii="Segoe UI" w:eastAsia="Times New Roman" w:hAnsi="Segoe UI" w:cs="B Nazanin"/>
          <w:color w:val="000000"/>
          <w:sz w:val="28"/>
          <w:szCs w:val="28"/>
          <w:rtl/>
        </w:rPr>
        <w:t>در صورت تماس اتفاقی پوست یا چشم با مواد شیمیایی و شوینده، برای درمان هرچه سریع‌تر آن محل را با آب فراوان شست‌وشو دهید و در صورت برطرف نشدن عوارض موضعی یا بروز علائم سوختگی، تورم، سوزش و خارش، هرچه سریع‌تر به مراکز درمانی مراجعه کنید</w:t>
      </w:r>
      <w:r w:rsidRPr="00722E66">
        <w:rPr>
          <w:rFonts w:ascii="Segoe UI" w:eastAsia="Times New Roman" w:hAnsi="Segoe UI" w:cs="B Nazanin"/>
          <w:color w:val="000000"/>
          <w:sz w:val="28"/>
          <w:szCs w:val="28"/>
        </w:rPr>
        <w:t>.</w:t>
      </w:r>
    </w:p>
    <w:p w14:paraId="4A7170A8" w14:textId="6652282E" w:rsidR="00576F38" w:rsidRDefault="00576F38" w:rsidP="00951F65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14:paraId="5ADC803C" w14:textId="5830578F" w:rsidR="00951F65" w:rsidRDefault="00951F65" w:rsidP="00951F65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14:paraId="519BFA04" w14:textId="44ADCE1F" w:rsidR="00951F65" w:rsidRDefault="00951F65" w:rsidP="00951F65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ستاد مرکزی اطلاع رسانی داروها و سموم</w:t>
      </w:r>
    </w:p>
    <w:p w14:paraId="5AC94314" w14:textId="3A466E3E" w:rsidR="00951F65" w:rsidRDefault="00951F65" w:rsidP="00951F65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دفتر نظارت و پایش مصرف فرآورده های سلامت</w:t>
      </w:r>
    </w:p>
    <w:p w14:paraId="3B00042F" w14:textId="4A012027" w:rsidR="00951F65" w:rsidRDefault="00951F65" w:rsidP="00951F65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سازمان غذا و دارو</w:t>
      </w:r>
    </w:p>
    <w:p w14:paraId="283B5DEC" w14:textId="7BFFBD03" w:rsidR="00951F65" w:rsidRDefault="00951F65" w:rsidP="00951F65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اسفند 1398</w:t>
      </w:r>
    </w:p>
    <w:sectPr w:rsidR="00951F65" w:rsidSect="00595E7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D56A9"/>
    <w:multiLevelType w:val="hybridMultilevel"/>
    <w:tmpl w:val="0DF85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E66"/>
    <w:rsid w:val="00201618"/>
    <w:rsid w:val="004C2723"/>
    <w:rsid w:val="00576F38"/>
    <w:rsid w:val="00595E7C"/>
    <w:rsid w:val="00622614"/>
    <w:rsid w:val="00722E66"/>
    <w:rsid w:val="00927D68"/>
    <w:rsid w:val="00951F65"/>
    <w:rsid w:val="00B019CB"/>
    <w:rsid w:val="00CE52D0"/>
    <w:rsid w:val="00D2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3B753"/>
  <w15:chartTrackingRefBased/>
  <w15:docId w15:val="{D861C9F1-C3ED-485D-A780-8DF96371A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2E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7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6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6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8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30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92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8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904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37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25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46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03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77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69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52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33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92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59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661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578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067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62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7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0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7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87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49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083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939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18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212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94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850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737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19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27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470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138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39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2370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19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85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647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89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28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91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563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Yasna Behmanesh</dc:creator>
  <cp:keywords/>
  <dc:description/>
  <cp:lastModifiedBy>Windows User</cp:lastModifiedBy>
  <cp:revision>2</cp:revision>
  <dcterms:created xsi:type="dcterms:W3CDTF">2020-03-28T10:32:00Z</dcterms:created>
  <dcterms:modified xsi:type="dcterms:W3CDTF">2020-03-28T10:32:00Z</dcterms:modified>
</cp:coreProperties>
</file>